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8C" w:rsidRPr="007D05F7" w:rsidRDefault="00EF34DC" w:rsidP="00977EB6">
      <w:pPr>
        <w:jc w:val="center"/>
        <w:rPr>
          <w:rFonts w:asciiTheme="minorHAnsi" w:hAnsiTheme="minorHAnsi"/>
          <w:color w:val="000000"/>
          <w:sz w:val="24"/>
          <w:szCs w:val="24"/>
        </w:rPr>
      </w:pPr>
      <w:r w:rsidRPr="007D05F7">
        <w:rPr>
          <w:rFonts w:asciiTheme="minorHAnsi" w:hAnsiTheme="minorHAnsi"/>
          <w:color w:val="000000"/>
          <w:sz w:val="24"/>
          <w:szCs w:val="24"/>
        </w:rPr>
        <w:t>Regularly Scheduled Series</w:t>
      </w:r>
      <w:r w:rsidR="00884FE8" w:rsidRPr="007D05F7">
        <w:rPr>
          <w:rFonts w:asciiTheme="minorHAnsi" w:hAnsiTheme="minorHAnsi"/>
          <w:color w:val="000000"/>
          <w:sz w:val="24"/>
          <w:szCs w:val="24"/>
        </w:rPr>
        <w:t xml:space="preserve"> </w:t>
      </w:r>
    </w:p>
    <w:p w:rsidR="00884FE8" w:rsidRPr="007D05F7" w:rsidRDefault="00BD488C" w:rsidP="00977EB6">
      <w:pPr>
        <w:jc w:val="center"/>
        <w:rPr>
          <w:rFonts w:asciiTheme="minorHAnsi" w:hAnsiTheme="minorHAnsi"/>
          <w:color w:val="000000"/>
          <w:sz w:val="24"/>
          <w:szCs w:val="24"/>
        </w:rPr>
      </w:pPr>
      <w:r w:rsidRPr="007D05F7">
        <w:rPr>
          <w:rFonts w:asciiTheme="minorHAnsi" w:hAnsiTheme="minorHAnsi"/>
          <w:color w:val="000000"/>
          <w:sz w:val="24"/>
          <w:szCs w:val="24"/>
        </w:rPr>
        <w:t xml:space="preserve">Anesthesiology Clinical Care Conference </w:t>
      </w:r>
    </w:p>
    <w:p w:rsidR="00BD488C" w:rsidRPr="007D05F7" w:rsidRDefault="00BD488C" w:rsidP="00977EB6">
      <w:pPr>
        <w:jc w:val="center"/>
        <w:rPr>
          <w:rFonts w:asciiTheme="minorHAnsi" w:hAnsiTheme="minorHAnsi"/>
          <w:color w:val="000000"/>
          <w:sz w:val="24"/>
          <w:szCs w:val="24"/>
        </w:rPr>
      </w:pPr>
      <w:r w:rsidRPr="007D05F7">
        <w:rPr>
          <w:rFonts w:asciiTheme="minorHAnsi" w:hAnsiTheme="minorHAnsi"/>
          <w:color w:val="000000"/>
          <w:sz w:val="24"/>
          <w:szCs w:val="24"/>
        </w:rPr>
        <w:t>Grand Rounds</w:t>
      </w:r>
    </w:p>
    <w:p w:rsidR="00884FE8" w:rsidRPr="007D05F7" w:rsidRDefault="00341461" w:rsidP="00977EB6">
      <w:pPr>
        <w:jc w:val="center"/>
        <w:rPr>
          <w:rFonts w:asciiTheme="minorHAnsi" w:hAnsiTheme="minorHAnsi"/>
          <w:color w:val="000000"/>
          <w:sz w:val="24"/>
          <w:szCs w:val="24"/>
        </w:rPr>
      </w:pPr>
      <w:r w:rsidRPr="007D05F7">
        <w:rPr>
          <w:rFonts w:asciiTheme="minorHAnsi" w:hAnsiTheme="minorHAnsi"/>
          <w:color w:val="000000"/>
          <w:sz w:val="24"/>
          <w:szCs w:val="24"/>
        </w:rPr>
        <w:t xml:space="preserve">Course No. </w:t>
      </w:r>
      <w:r w:rsidR="003C691A" w:rsidRPr="007D05F7">
        <w:rPr>
          <w:rFonts w:asciiTheme="minorHAnsi" w:hAnsiTheme="minorHAnsi"/>
          <w:color w:val="000000"/>
          <w:sz w:val="24"/>
          <w:szCs w:val="24"/>
        </w:rPr>
        <w:t>2</w:t>
      </w:r>
      <w:r w:rsidR="00BD488C" w:rsidRPr="007D05F7">
        <w:rPr>
          <w:rFonts w:asciiTheme="minorHAnsi" w:hAnsiTheme="minorHAnsi"/>
          <w:color w:val="000000"/>
          <w:sz w:val="24"/>
          <w:szCs w:val="24"/>
        </w:rPr>
        <w:t>3</w:t>
      </w:r>
      <w:r w:rsidR="003C691A" w:rsidRPr="007D05F7">
        <w:rPr>
          <w:rFonts w:asciiTheme="minorHAnsi" w:hAnsiTheme="minorHAnsi"/>
          <w:color w:val="000000"/>
          <w:sz w:val="24"/>
          <w:szCs w:val="24"/>
        </w:rPr>
        <w:t>D</w:t>
      </w:r>
      <w:r w:rsidR="00BD488C" w:rsidRPr="007D05F7">
        <w:rPr>
          <w:rFonts w:asciiTheme="minorHAnsi" w:hAnsiTheme="minorHAnsi"/>
          <w:color w:val="000000"/>
          <w:sz w:val="24"/>
          <w:szCs w:val="24"/>
        </w:rPr>
        <w:t>05</w:t>
      </w:r>
    </w:p>
    <w:p w:rsidR="00884FE8" w:rsidRPr="00E125D3" w:rsidRDefault="00EF34DC" w:rsidP="00977EB6">
      <w:pPr>
        <w:jc w:val="center"/>
        <w:rPr>
          <w:rFonts w:asciiTheme="minorHAnsi" w:hAnsiTheme="minorHAnsi"/>
          <w:color w:val="000000"/>
          <w:sz w:val="24"/>
          <w:szCs w:val="24"/>
        </w:rPr>
      </w:pPr>
      <w:r w:rsidRPr="007D05F7">
        <w:rPr>
          <w:rFonts w:asciiTheme="minorHAnsi" w:hAnsiTheme="minorHAnsi"/>
          <w:color w:val="000000"/>
          <w:sz w:val="24"/>
          <w:szCs w:val="24"/>
        </w:rPr>
        <w:t>Friday</w:t>
      </w:r>
      <w:r w:rsidR="00884FE8" w:rsidRPr="007D05F7">
        <w:rPr>
          <w:rFonts w:asciiTheme="minorHAnsi" w:hAnsiTheme="minorHAnsi"/>
          <w:color w:val="000000"/>
          <w:sz w:val="24"/>
          <w:szCs w:val="24"/>
        </w:rPr>
        <w:t xml:space="preserve">, </w:t>
      </w:r>
      <w:r w:rsidR="00115DC1">
        <w:rPr>
          <w:rFonts w:asciiTheme="minorHAnsi" w:hAnsiTheme="minorHAnsi"/>
          <w:color w:val="000000"/>
          <w:sz w:val="24"/>
          <w:szCs w:val="24"/>
        </w:rPr>
        <w:t>December 02</w:t>
      </w:r>
      <w:r w:rsidR="00884FE8" w:rsidRPr="007D05F7">
        <w:rPr>
          <w:rFonts w:asciiTheme="minorHAnsi" w:hAnsiTheme="minorHAnsi"/>
          <w:color w:val="000000"/>
          <w:sz w:val="24"/>
          <w:szCs w:val="24"/>
        </w:rPr>
        <w:t>, 20</w:t>
      </w:r>
      <w:r w:rsidR="00BD488C" w:rsidRPr="007D05F7">
        <w:rPr>
          <w:rFonts w:asciiTheme="minorHAnsi" w:hAnsiTheme="minorHAnsi"/>
          <w:color w:val="000000"/>
          <w:sz w:val="24"/>
          <w:szCs w:val="24"/>
        </w:rPr>
        <w:t>22</w:t>
      </w:r>
    </w:p>
    <w:p w:rsidR="00884FE8" w:rsidRPr="00977EB6" w:rsidRDefault="00F007A7" w:rsidP="00977EB6">
      <w:pPr>
        <w:jc w:val="center"/>
        <w:rPr>
          <w:rFonts w:asciiTheme="minorHAnsi" w:hAnsiTheme="minorHAnsi"/>
          <w:color w:val="000000"/>
        </w:rPr>
      </w:pPr>
      <w:r>
        <w:rPr>
          <w:rFonts w:asciiTheme="minorHAnsi" w:hAnsiTheme="minorHAnsi"/>
          <w:color w:val="000000"/>
          <w:sz w:val="24"/>
          <w:szCs w:val="24"/>
        </w:rPr>
        <w:t>630-730am</w:t>
      </w:r>
    </w:p>
    <w:p w:rsidR="00884FE8" w:rsidRPr="00977EB6" w:rsidRDefault="00884FE8" w:rsidP="00977EB6">
      <w:pPr>
        <w:rPr>
          <w:rFonts w:asciiTheme="minorHAnsi" w:hAnsiTheme="minorHAnsi"/>
          <w:color w:val="000000"/>
        </w:rPr>
      </w:pPr>
    </w:p>
    <w:p w:rsidR="00884FE8" w:rsidRPr="00BD488C" w:rsidRDefault="00884FE8" w:rsidP="00977EB6">
      <w:pPr>
        <w:jc w:val="center"/>
        <w:rPr>
          <w:rFonts w:asciiTheme="minorHAnsi" w:hAnsiTheme="minorHAnsi"/>
          <w:color w:val="000000"/>
          <w:sz w:val="24"/>
          <w:szCs w:val="24"/>
        </w:rPr>
      </w:pPr>
      <w:r w:rsidRPr="00BD488C">
        <w:rPr>
          <w:rFonts w:asciiTheme="minorHAnsi" w:hAnsiTheme="minorHAnsi"/>
          <w:b/>
          <w:bCs/>
          <w:color w:val="FF0000"/>
          <w:sz w:val="24"/>
          <w:szCs w:val="24"/>
        </w:rPr>
        <w:t>* * *</w:t>
      </w:r>
      <w:r w:rsidR="00BD488C" w:rsidRPr="00BD488C">
        <w:rPr>
          <w:rFonts w:asciiTheme="minorHAnsi" w:hAnsiTheme="minorHAnsi"/>
          <w:b/>
          <w:bCs/>
          <w:color w:val="FF0000"/>
          <w:sz w:val="24"/>
          <w:szCs w:val="24"/>
        </w:rPr>
        <w:t>ZOOM PRESENTATION</w:t>
      </w:r>
      <w:r w:rsidR="009B6304" w:rsidRPr="00BD488C">
        <w:rPr>
          <w:rFonts w:asciiTheme="minorHAnsi" w:hAnsiTheme="minorHAnsi"/>
          <w:b/>
          <w:bCs/>
          <w:color w:val="FF0000"/>
          <w:sz w:val="24"/>
          <w:szCs w:val="24"/>
        </w:rPr>
        <w:t xml:space="preserve"> </w:t>
      </w:r>
      <w:r w:rsidRPr="00BD488C">
        <w:rPr>
          <w:rFonts w:asciiTheme="minorHAnsi" w:hAnsiTheme="minorHAnsi"/>
          <w:b/>
          <w:bCs/>
          <w:color w:val="FF0000"/>
          <w:sz w:val="24"/>
          <w:szCs w:val="24"/>
        </w:rPr>
        <w:t>* * *</w:t>
      </w:r>
    </w:p>
    <w:p w:rsidR="00BD488C" w:rsidRPr="007D05F7" w:rsidRDefault="00BD488C" w:rsidP="00977EB6">
      <w:pPr>
        <w:jc w:val="center"/>
        <w:rPr>
          <w:rFonts w:asciiTheme="minorHAnsi" w:hAnsiTheme="minorHAnsi"/>
          <w:b/>
          <w:color w:val="FF0000"/>
        </w:rPr>
      </w:pPr>
      <w:r w:rsidRPr="007D05F7">
        <w:rPr>
          <w:rFonts w:asciiTheme="minorHAnsi" w:hAnsiTheme="minorHAnsi"/>
          <w:b/>
          <w:color w:val="FF0000"/>
        </w:rPr>
        <w:t xml:space="preserve">NOTE:  The meeting host will admit you to the meeting no earlier than 15 minutes before the scheduled start time.  </w:t>
      </w:r>
    </w:p>
    <w:p w:rsidR="00884FE8" w:rsidRDefault="00BD488C" w:rsidP="00977EB6">
      <w:pPr>
        <w:jc w:val="center"/>
        <w:rPr>
          <w:rFonts w:asciiTheme="minorHAnsi" w:hAnsiTheme="minorHAnsi"/>
          <w:b/>
          <w:color w:val="FF0000"/>
        </w:rPr>
      </w:pPr>
      <w:r w:rsidRPr="007D05F7">
        <w:rPr>
          <w:rFonts w:asciiTheme="minorHAnsi" w:hAnsiTheme="minorHAnsi"/>
          <w:b/>
          <w:color w:val="FF0000"/>
        </w:rPr>
        <w:t xml:space="preserve">If you login early then please wait for the host to admit you.  </w:t>
      </w:r>
    </w:p>
    <w:p w:rsidR="00B2620C" w:rsidRDefault="00B2620C" w:rsidP="00977EB6">
      <w:pPr>
        <w:jc w:val="center"/>
        <w:rPr>
          <w:rFonts w:asciiTheme="minorHAnsi" w:hAnsiTheme="minorHAnsi"/>
          <w:b/>
          <w:color w:val="FF0000"/>
        </w:rPr>
      </w:pPr>
    </w:p>
    <w:p w:rsidR="007D05F7" w:rsidRPr="007D05F7" w:rsidRDefault="00B2620C" w:rsidP="00977EB6">
      <w:pPr>
        <w:jc w:val="center"/>
        <w:rPr>
          <w:rFonts w:asciiTheme="minorHAnsi" w:hAnsiTheme="minorHAnsi"/>
          <w:b/>
          <w:color w:val="FF0000"/>
        </w:rPr>
      </w:pPr>
      <w:r>
        <w:rPr>
          <w:rFonts w:asciiTheme="minorHAnsi" w:hAnsiTheme="minorHAnsi"/>
          <w:b/>
          <w:color w:val="FF0000"/>
        </w:rPr>
        <w:t>Title</w:t>
      </w:r>
      <w:r w:rsidR="00FC57C9">
        <w:rPr>
          <w:rFonts w:asciiTheme="minorHAnsi" w:hAnsiTheme="minorHAnsi"/>
          <w:b/>
          <w:color w:val="FF0000"/>
        </w:rPr>
        <w:t>(s)</w:t>
      </w:r>
      <w:r>
        <w:rPr>
          <w:rFonts w:asciiTheme="minorHAnsi" w:hAnsiTheme="minorHAnsi"/>
          <w:b/>
          <w:color w:val="FF0000"/>
        </w:rPr>
        <w:t>:</w:t>
      </w:r>
    </w:p>
    <w:p w:rsidR="003A3C2D" w:rsidRPr="003A3C2D" w:rsidRDefault="00B2620C" w:rsidP="003A3C2D">
      <w:pPr>
        <w:jc w:val="center"/>
        <w:rPr>
          <w:rFonts w:asciiTheme="minorHAnsi" w:hAnsiTheme="minorHAnsi"/>
          <w:b/>
          <w:bCs/>
          <w:color w:val="FF0000"/>
          <w:sz w:val="24"/>
          <w:szCs w:val="24"/>
        </w:rPr>
      </w:pPr>
      <w:r>
        <w:rPr>
          <w:rFonts w:asciiTheme="minorHAnsi" w:hAnsiTheme="minorHAnsi"/>
          <w:b/>
          <w:bCs/>
          <w:color w:val="FF0000"/>
          <w:sz w:val="24"/>
          <w:szCs w:val="24"/>
        </w:rPr>
        <w:t>“</w:t>
      </w:r>
      <w:r w:rsidR="003A3C2D" w:rsidRPr="003A3C2D">
        <w:rPr>
          <w:rFonts w:asciiTheme="minorHAnsi" w:hAnsiTheme="minorHAnsi"/>
          <w:b/>
          <w:bCs/>
          <w:color w:val="FF0000"/>
          <w:sz w:val="24"/>
          <w:szCs w:val="24"/>
        </w:rPr>
        <w:t>Association of Anesthesiologist Staffing Ratio with Surgical Patient Morbidity and Mortality”</w:t>
      </w:r>
    </w:p>
    <w:p w:rsidR="00B2620C" w:rsidRDefault="003A3C2D" w:rsidP="003A3C2D">
      <w:pPr>
        <w:jc w:val="center"/>
        <w:rPr>
          <w:rFonts w:asciiTheme="minorHAnsi" w:hAnsiTheme="minorHAnsi"/>
          <w:b/>
          <w:bCs/>
          <w:color w:val="FF0000"/>
          <w:sz w:val="24"/>
          <w:szCs w:val="24"/>
        </w:rPr>
      </w:pPr>
      <w:r w:rsidRPr="003A3C2D">
        <w:rPr>
          <w:rFonts w:asciiTheme="minorHAnsi" w:hAnsiTheme="minorHAnsi"/>
          <w:b/>
          <w:bCs/>
          <w:color w:val="FF0000"/>
          <w:sz w:val="24"/>
          <w:szCs w:val="24"/>
        </w:rPr>
        <w:t>“Influence of Supervision Ratios by Anesthesiologists on First Case Starts and Critical</w:t>
      </w:r>
      <w:r>
        <w:rPr>
          <w:rFonts w:asciiTheme="minorHAnsi" w:hAnsiTheme="minorHAnsi"/>
          <w:b/>
          <w:bCs/>
          <w:color w:val="FF0000"/>
          <w:sz w:val="24"/>
          <w:szCs w:val="24"/>
        </w:rPr>
        <w:t xml:space="preserve"> Portions of Anesthetics”</w:t>
      </w:r>
      <w:r w:rsidR="00B2620C">
        <w:rPr>
          <w:rFonts w:asciiTheme="minorHAnsi" w:hAnsiTheme="minorHAnsi"/>
          <w:b/>
          <w:bCs/>
          <w:color w:val="FF0000"/>
          <w:sz w:val="24"/>
          <w:szCs w:val="24"/>
        </w:rPr>
        <w:t xml:space="preserve">  </w:t>
      </w:r>
    </w:p>
    <w:p w:rsidR="00B2620C" w:rsidRPr="00977EB6" w:rsidRDefault="00B2620C" w:rsidP="00B2620C">
      <w:pPr>
        <w:jc w:val="center"/>
        <w:rPr>
          <w:rFonts w:asciiTheme="minorHAnsi" w:hAnsiTheme="minorHAnsi"/>
          <w:color w:val="000000"/>
        </w:rPr>
      </w:pPr>
      <w:r w:rsidRPr="00977EB6">
        <w:rPr>
          <w:rFonts w:asciiTheme="minorHAnsi" w:hAnsiTheme="minorHAnsi"/>
          <w:color w:val="000000"/>
        </w:rPr>
        <w:t>- - - - - - - - - - - - - - - - - - - -</w:t>
      </w:r>
    </w:p>
    <w:p w:rsidR="00B2620C" w:rsidRDefault="00B2620C" w:rsidP="00B2620C">
      <w:pPr>
        <w:jc w:val="center"/>
        <w:rPr>
          <w:rFonts w:asciiTheme="minorHAnsi" w:hAnsiTheme="minorHAnsi"/>
          <w:color w:val="000000"/>
        </w:rPr>
      </w:pPr>
      <w:r w:rsidRPr="00977EB6">
        <w:rPr>
          <w:rFonts w:asciiTheme="minorHAnsi" w:hAnsiTheme="minorHAnsi"/>
          <w:color w:val="000000"/>
        </w:rPr>
        <w:t>Presented by:</w:t>
      </w:r>
    </w:p>
    <w:p w:rsidR="00FC57C9" w:rsidRDefault="00FC57C9" w:rsidP="00B2620C">
      <w:pPr>
        <w:jc w:val="center"/>
        <w:rPr>
          <w:rFonts w:asciiTheme="minorHAnsi" w:hAnsiTheme="minorHAnsi"/>
          <w:color w:val="000000"/>
        </w:rPr>
      </w:pPr>
      <w:r>
        <w:rPr>
          <w:rFonts w:asciiTheme="minorHAnsi" w:hAnsiTheme="minorHAnsi"/>
          <w:color w:val="000000"/>
        </w:rPr>
        <w:t>Lawrence H. Dautel, MD, Christopher R. Lamb, MD</w:t>
      </w:r>
    </w:p>
    <w:p w:rsidR="00FC57C9" w:rsidRDefault="00FC57C9" w:rsidP="00B2620C">
      <w:pPr>
        <w:jc w:val="center"/>
        <w:rPr>
          <w:rFonts w:asciiTheme="minorHAnsi" w:hAnsiTheme="minorHAnsi"/>
          <w:color w:val="000000"/>
        </w:rPr>
      </w:pPr>
      <w:r>
        <w:rPr>
          <w:rFonts w:asciiTheme="minorHAnsi" w:hAnsiTheme="minorHAnsi"/>
          <w:color w:val="000000"/>
        </w:rPr>
        <w:t>Mentor:  James R. Eiszner, MD</w:t>
      </w:r>
    </w:p>
    <w:p w:rsidR="00B2620C" w:rsidRPr="00CC57B0" w:rsidRDefault="00B41E62" w:rsidP="00B2620C">
      <w:pPr>
        <w:jc w:val="center"/>
        <w:rPr>
          <w:rFonts w:asciiTheme="minorHAnsi" w:hAnsiTheme="minorHAnsi"/>
          <w:b/>
          <w:color w:val="000000"/>
          <w:sz w:val="24"/>
          <w:szCs w:val="24"/>
        </w:rPr>
      </w:pPr>
      <w:r>
        <w:rPr>
          <w:rFonts w:asciiTheme="minorHAnsi" w:hAnsiTheme="minorHAnsi"/>
          <w:b/>
          <w:color w:val="000000"/>
          <w:sz w:val="24"/>
          <w:szCs w:val="24"/>
        </w:rPr>
        <w:t xml:space="preserve"> </w:t>
      </w:r>
      <w:r w:rsidR="00B2620C">
        <w:rPr>
          <w:rFonts w:asciiTheme="minorHAnsi" w:hAnsiTheme="minorHAnsi"/>
          <w:b/>
          <w:color w:val="000000"/>
          <w:sz w:val="24"/>
          <w:szCs w:val="24"/>
        </w:rPr>
        <w:t xml:space="preserve">  </w:t>
      </w:r>
    </w:p>
    <w:p w:rsidR="009C6247" w:rsidRDefault="00884FE8" w:rsidP="009C6247">
      <w:pPr>
        <w:jc w:val="center"/>
        <w:rPr>
          <w:rFonts w:asciiTheme="minorHAnsi" w:hAnsiTheme="minorHAnsi"/>
          <w:b/>
          <w:color w:val="1F497D"/>
        </w:rPr>
      </w:pPr>
      <w:r w:rsidRPr="004F5896">
        <w:rPr>
          <w:rFonts w:asciiTheme="minorHAnsi" w:hAnsiTheme="minorHAnsi"/>
          <w:b/>
          <w:color w:val="1F497D"/>
        </w:rPr>
        <w:t> </w:t>
      </w:r>
    </w:p>
    <w:p w:rsidR="00EF34DC" w:rsidRPr="00D96B54" w:rsidRDefault="00C007BD" w:rsidP="009C6247">
      <w:pPr>
        <w:rPr>
          <w:rFonts w:asciiTheme="minorHAnsi" w:hAnsiTheme="minorHAnsi"/>
          <w:color w:val="000000"/>
          <w:u w:val="single"/>
        </w:rPr>
      </w:pPr>
      <w:r w:rsidRPr="007D05F7">
        <w:rPr>
          <w:rFonts w:asciiTheme="minorHAnsi" w:hAnsiTheme="minorHAnsi"/>
          <w:b/>
          <w:color w:val="000000"/>
        </w:rPr>
        <w:t xml:space="preserve">Professional Practice </w:t>
      </w:r>
      <w:r w:rsidR="00EF34DC" w:rsidRPr="007D05F7">
        <w:rPr>
          <w:rFonts w:asciiTheme="minorHAnsi" w:hAnsiTheme="minorHAnsi"/>
          <w:b/>
          <w:color w:val="000000"/>
        </w:rPr>
        <w:t>Gap:</w:t>
      </w:r>
      <w:r w:rsidR="00B1119F" w:rsidRPr="007D05F7">
        <w:rPr>
          <w:rFonts w:asciiTheme="minorHAnsi" w:hAnsiTheme="minorHAnsi"/>
          <w:b/>
          <w:color w:val="000000"/>
        </w:rPr>
        <w:t xml:space="preserve"> </w:t>
      </w:r>
      <w:r w:rsidR="00D96B54" w:rsidRPr="00D96B54">
        <w:rPr>
          <w:rFonts w:asciiTheme="minorHAnsi" w:hAnsiTheme="minorHAnsi"/>
          <w:color w:val="000000"/>
        </w:rPr>
        <w:t>Anesthesiologists performing Medical Direction an supervise up to four (4) rooms with qualified providers.  The impact of shift</w:t>
      </w:r>
      <w:r w:rsidR="00D96B54">
        <w:rPr>
          <w:rFonts w:asciiTheme="minorHAnsi" w:hAnsiTheme="minorHAnsi"/>
          <w:color w:val="000000"/>
        </w:rPr>
        <w:t>i</w:t>
      </w:r>
      <w:r w:rsidR="00D96B54" w:rsidRPr="00D96B54">
        <w:rPr>
          <w:rFonts w:asciiTheme="minorHAnsi" w:hAnsiTheme="minorHAnsi"/>
          <w:color w:val="000000"/>
        </w:rPr>
        <w:t xml:space="preserve">ng from one to four rooms is poorly understood among physicians, CRNAs, and administrators.  </w:t>
      </w:r>
    </w:p>
    <w:p w:rsidR="003C691A" w:rsidRPr="00CF46D1" w:rsidRDefault="003C691A" w:rsidP="00977EB6">
      <w:pPr>
        <w:rPr>
          <w:rFonts w:asciiTheme="minorHAnsi" w:hAnsiTheme="minorHAnsi"/>
          <w:b/>
          <w:color w:val="000000"/>
          <w:highlight w:val="yellow"/>
        </w:rPr>
      </w:pPr>
    </w:p>
    <w:p w:rsidR="007D05F7" w:rsidRDefault="00884FE8" w:rsidP="007D05F7">
      <w:pPr>
        <w:rPr>
          <w:rFonts w:asciiTheme="minorHAnsi" w:hAnsiTheme="minorHAnsi"/>
          <w:color w:val="000000"/>
        </w:rPr>
      </w:pPr>
      <w:r w:rsidRPr="007D05F7">
        <w:rPr>
          <w:rFonts w:asciiTheme="minorHAnsi" w:hAnsiTheme="minorHAnsi"/>
          <w:b/>
          <w:color w:val="000000"/>
        </w:rPr>
        <w:t>Learning Objectives</w:t>
      </w:r>
      <w:r w:rsidR="004F5896" w:rsidRPr="007D05F7">
        <w:rPr>
          <w:rFonts w:asciiTheme="minorHAnsi" w:hAnsiTheme="minorHAnsi"/>
          <w:b/>
          <w:color w:val="000000"/>
        </w:rPr>
        <w:t>:</w:t>
      </w:r>
      <w:r w:rsidRPr="007D05F7">
        <w:rPr>
          <w:rFonts w:asciiTheme="minorHAnsi" w:hAnsiTheme="minorHAnsi"/>
          <w:b/>
          <w:color w:val="000000"/>
        </w:rPr>
        <w:t xml:space="preserve"> </w:t>
      </w:r>
      <w:r w:rsidRPr="007D05F7">
        <w:rPr>
          <w:rFonts w:asciiTheme="minorHAnsi" w:hAnsiTheme="minorHAnsi"/>
          <w:color w:val="000000"/>
        </w:rPr>
        <w:t xml:space="preserve"> Upon completion of this session, participants will improve their competence and performance by being able to:</w:t>
      </w:r>
      <w:r w:rsidR="00B1119F" w:rsidRPr="007D05F7">
        <w:rPr>
          <w:rFonts w:asciiTheme="minorHAnsi" w:hAnsiTheme="minorHAnsi"/>
          <w:color w:val="000000"/>
        </w:rPr>
        <w:t xml:space="preserve"> </w:t>
      </w:r>
    </w:p>
    <w:p w:rsidR="003C691A" w:rsidRPr="007D05F7" w:rsidRDefault="007D05F7" w:rsidP="007D05F7">
      <w:pPr>
        <w:pStyle w:val="ListParagraph"/>
        <w:numPr>
          <w:ilvl w:val="0"/>
          <w:numId w:val="3"/>
        </w:numPr>
        <w:rPr>
          <w:rFonts w:asciiTheme="minorHAnsi" w:eastAsia="Arial" w:hAnsiTheme="minorHAnsi" w:cstheme="minorHAnsi"/>
          <w:bCs/>
          <w:color w:val="000000"/>
          <w:szCs w:val="24"/>
        </w:rPr>
      </w:pPr>
      <w:r w:rsidRPr="007D05F7">
        <w:rPr>
          <w:rFonts w:asciiTheme="minorHAnsi" w:eastAsia="Arial" w:hAnsiTheme="minorHAnsi" w:cstheme="minorHAnsi"/>
          <w:bCs/>
          <w:color w:val="000000"/>
          <w:szCs w:val="24"/>
        </w:rPr>
        <w:t>Describe</w:t>
      </w:r>
      <w:r w:rsidR="00D96B54">
        <w:rPr>
          <w:rFonts w:asciiTheme="minorHAnsi" w:eastAsia="Arial" w:hAnsiTheme="minorHAnsi" w:cstheme="minorHAnsi"/>
          <w:bCs/>
          <w:color w:val="000000"/>
          <w:szCs w:val="24"/>
        </w:rPr>
        <w:t xml:space="preserve"> the influence of anesthesiologist supervision ratios on first case starts and critical portions of anesthesia care.  </w:t>
      </w:r>
      <w:r w:rsidRPr="007D05F7">
        <w:rPr>
          <w:rFonts w:asciiTheme="minorHAnsi" w:eastAsia="Arial" w:hAnsiTheme="minorHAnsi" w:cstheme="minorHAnsi"/>
          <w:bCs/>
          <w:color w:val="000000"/>
          <w:szCs w:val="24"/>
        </w:rPr>
        <w:t xml:space="preserve"> </w:t>
      </w:r>
      <w:r w:rsidR="003C691A" w:rsidRPr="007D05F7">
        <w:rPr>
          <w:rFonts w:asciiTheme="minorHAnsi" w:eastAsia="Arial" w:hAnsiTheme="minorHAnsi" w:cstheme="minorHAnsi"/>
          <w:bCs/>
          <w:color w:val="000000"/>
          <w:szCs w:val="24"/>
        </w:rPr>
        <w:t xml:space="preserve"> </w:t>
      </w:r>
    </w:p>
    <w:p w:rsidR="00884FE8" w:rsidRPr="00D96B54" w:rsidRDefault="00D96B54" w:rsidP="00374145">
      <w:pPr>
        <w:pStyle w:val="ListParagraph"/>
        <w:numPr>
          <w:ilvl w:val="0"/>
          <w:numId w:val="3"/>
        </w:numPr>
        <w:spacing w:after="120"/>
        <w:contextualSpacing w:val="0"/>
        <w:rPr>
          <w:rFonts w:asciiTheme="minorHAnsi" w:eastAsia="Times New Roman" w:hAnsiTheme="minorHAnsi" w:cstheme="minorHAnsi"/>
          <w:color w:val="000000"/>
          <w:szCs w:val="24"/>
        </w:rPr>
      </w:pPr>
      <w:bookmarkStart w:id="0" w:name="_GoBack"/>
      <w:r w:rsidRPr="00D96B54">
        <w:rPr>
          <w:rFonts w:asciiTheme="minorHAnsi" w:eastAsia="Arial" w:hAnsiTheme="minorHAnsi" w:cstheme="minorHAnsi"/>
          <w:bCs/>
          <w:color w:val="000000"/>
          <w:szCs w:val="24"/>
        </w:rPr>
        <w:t xml:space="preserve">Discuss evidence demonstrating the impact on anesthetic care as Medical Direction is scaled.  </w:t>
      </w:r>
      <w:r w:rsidR="007D05F7" w:rsidRPr="00D96B54">
        <w:rPr>
          <w:rFonts w:asciiTheme="minorHAnsi" w:eastAsia="Arial" w:hAnsiTheme="minorHAnsi" w:cstheme="minorHAnsi"/>
          <w:bCs/>
          <w:color w:val="000000"/>
          <w:szCs w:val="24"/>
        </w:rPr>
        <w:t xml:space="preserve"> </w:t>
      </w:r>
      <w:r w:rsidR="00884FE8" w:rsidRPr="00D96B54">
        <w:rPr>
          <w:rFonts w:asciiTheme="minorHAnsi" w:hAnsiTheme="minorHAnsi"/>
          <w:color w:val="000000"/>
          <w:sz w:val="20"/>
        </w:rPr>
        <w:t> </w:t>
      </w:r>
    </w:p>
    <w:bookmarkEnd w:id="0"/>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977EB6" w:rsidRDefault="0061508E" w:rsidP="00977EB6">
      <w:pPr>
        <w:rPr>
          <w:rFonts w:asciiTheme="minorHAnsi" w:hAnsiTheme="minorHAnsi"/>
          <w:color w:val="000000"/>
        </w:rPr>
      </w:pPr>
      <w:r>
        <w:rPr>
          <w:rFonts w:asciiTheme="minorHAnsi" w:hAnsiTheme="minorHAnsi"/>
          <w:color w:val="000000"/>
        </w:rPr>
        <w:t xml:space="preserve"> </w:t>
      </w: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2D1173" w:rsidRPr="0031464C" w:rsidRDefault="00EB78F6" w:rsidP="002D1173">
      <w:pPr>
        <w:rPr>
          <w:rFonts w:asciiTheme="minorHAnsi" w:hAnsiTheme="minorHAnsi"/>
          <w:b/>
          <w:bCs/>
          <w:color w:val="000000"/>
        </w:rPr>
      </w:pPr>
      <w:r w:rsidRPr="00EB78F6">
        <w:rPr>
          <w:rFonts w:asciiTheme="minorHAnsi" w:hAnsiTheme="minorHAnsi"/>
          <w:b/>
          <w:bCs/>
          <w:color w:val="000000"/>
        </w:rPr>
        <w:t>University of Oklahoma Equal Opportunity / Non‐Discrimination Statement:</w:t>
      </w:r>
      <w:r>
        <w:rPr>
          <w:rFonts w:asciiTheme="minorHAnsi" w:hAnsiTheme="minorHAnsi"/>
          <w:b/>
          <w:bCs/>
          <w:color w:val="000000"/>
        </w:rPr>
        <w:t xml:space="preserve"> </w:t>
      </w:r>
      <w:r w:rsidR="002D1173"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 </w:t>
      </w:r>
    </w:p>
    <w:p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7"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 </w:t>
      </w:r>
    </w:p>
    <w:p w:rsidR="00965086" w:rsidRDefault="002D1173" w:rsidP="002D1173">
      <w:pPr>
        <w:rPr>
          <w:rFonts w:asciiTheme="minorHAnsi" w:hAnsiTheme="minorHAnsi"/>
          <w:bCs/>
          <w:color w:val="000000"/>
        </w:rPr>
      </w:pPr>
      <w:r w:rsidRPr="002D1173">
        <w:rPr>
          <w:rFonts w:asciiTheme="minorHAnsi" w:hAnsiTheme="minorHAnsi"/>
          <w:bCs/>
          <w:color w:val="000000"/>
        </w:rPr>
        <w:lastRenderedPageBreak/>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252817">
          <w:rPr>
            <w:rStyle w:val="Hyperlink"/>
            <w:rFonts w:asciiTheme="minorHAnsi" w:hAnsiTheme="minorHAnsi"/>
            <w:bCs/>
          </w:rPr>
          <w:t>www.ou.edu/eoo</w:t>
        </w:r>
      </w:hyperlink>
      <w:r w:rsidRPr="002D1173">
        <w:rPr>
          <w:rFonts w:asciiTheme="minorHAnsi" w:hAnsiTheme="minorHAnsi"/>
          <w:bCs/>
          <w:color w:val="000000"/>
        </w:rPr>
        <w:t>.</w:t>
      </w:r>
    </w:p>
    <w:p w:rsidR="002D1173" w:rsidRPr="002D1173" w:rsidRDefault="002D1173" w:rsidP="002D1173">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7D05F7">
        <w:rPr>
          <w:rFonts w:asciiTheme="minorHAnsi" w:hAnsiTheme="minorHAnsi"/>
          <w:color w:val="000000"/>
        </w:rPr>
        <w:t xml:space="preserve">Fayeann Shaw at 405-271-4351 or </w:t>
      </w:r>
      <w:hyperlink r:id="rId9" w:history="1">
        <w:r w:rsidR="007D05F7" w:rsidRPr="00DD247F">
          <w:rPr>
            <w:rStyle w:val="Hyperlink"/>
            <w:rFonts w:asciiTheme="minorHAnsi" w:hAnsiTheme="minorHAnsi"/>
          </w:rPr>
          <w:t>fayeann.shaw@ouhealth.com</w:t>
        </w:r>
      </w:hyperlink>
      <w:r w:rsidR="007D05F7">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61508E"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757"/>
        <w:gridCol w:w="1288"/>
        <w:gridCol w:w="1620"/>
        <w:gridCol w:w="2002"/>
        <w:gridCol w:w="3123"/>
      </w:tblGrid>
      <w:tr w:rsidR="007203CC" w:rsidRPr="007203CC" w:rsidTr="00784333">
        <w:tc>
          <w:tcPr>
            <w:tcW w:w="566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125" w:type="dxa"/>
            <w:gridSpan w:val="2"/>
            <w:shd w:val="clear" w:color="auto" w:fill="BFBFBF" w:themeFill="background1" w:themeFillShade="BF"/>
            <w:vAlign w:val="center"/>
          </w:tcPr>
          <w:p w:rsidR="007203CC" w:rsidRPr="007203CC" w:rsidRDefault="007203CC" w:rsidP="00102E3E">
            <w:pPr>
              <w:jc w:val="center"/>
              <w:rPr>
                <w:rFonts w:asciiTheme="minorHAnsi" w:hAnsiTheme="minorHAnsi"/>
                <w:b/>
                <w:sz w:val="20"/>
              </w:rPr>
            </w:pPr>
          </w:p>
        </w:tc>
      </w:tr>
      <w:tr w:rsidR="009F0B46" w:rsidRPr="007203CC" w:rsidTr="00784333">
        <w:tc>
          <w:tcPr>
            <w:tcW w:w="2757" w:type="dxa"/>
            <w:tcBorders>
              <w:bottom w:val="single" w:sz="4" w:space="0" w:color="auto"/>
            </w:tcBorders>
            <w:shd w:val="clear" w:color="auto" w:fill="BFBFBF" w:themeFill="background1" w:themeFillShade="BF"/>
          </w:tcPr>
          <w:p w:rsidR="009F0B46" w:rsidRPr="007203CC" w:rsidRDefault="009F0B46" w:rsidP="00977EB6">
            <w:pPr>
              <w:rPr>
                <w:rFonts w:asciiTheme="minorHAnsi" w:hAnsiTheme="minorHAnsi"/>
                <w:b/>
                <w:sz w:val="20"/>
              </w:rPr>
            </w:pPr>
            <w:r w:rsidRPr="007203CC">
              <w:rPr>
                <w:rFonts w:asciiTheme="minorHAnsi" w:hAnsiTheme="minorHAnsi"/>
                <w:b/>
                <w:sz w:val="20"/>
              </w:rPr>
              <w:t>Role(s)</w:t>
            </w:r>
          </w:p>
        </w:tc>
        <w:tc>
          <w:tcPr>
            <w:tcW w:w="1288" w:type="dxa"/>
            <w:tcBorders>
              <w:bottom w:val="single" w:sz="4" w:space="0" w:color="auto"/>
            </w:tcBorders>
            <w:shd w:val="clear" w:color="auto" w:fill="BFBFBF" w:themeFill="background1" w:themeFillShade="BF"/>
          </w:tcPr>
          <w:p w:rsidR="009F0B46" w:rsidRPr="007203CC" w:rsidRDefault="009F0B46" w:rsidP="00977EB6">
            <w:pPr>
              <w:rPr>
                <w:rFonts w:asciiTheme="minorHAnsi" w:hAnsiTheme="minorHAnsi"/>
                <w:b/>
                <w:sz w:val="20"/>
              </w:rPr>
            </w:pPr>
            <w:r w:rsidRPr="007203CC">
              <w:rPr>
                <w:rFonts w:asciiTheme="minorHAnsi" w:hAnsiTheme="minorHAnsi"/>
                <w:b/>
                <w:sz w:val="20"/>
              </w:rPr>
              <w:t>First Name</w:t>
            </w:r>
          </w:p>
        </w:tc>
        <w:tc>
          <w:tcPr>
            <w:tcW w:w="1620" w:type="dxa"/>
            <w:tcBorders>
              <w:bottom w:val="single" w:sz="4" w:space="0" w:color="auto"/>
            </w:tcBorders>
            <w:shd w:val="clear" w:color="auto" w:fill="BFBFBF" w:themeFill="background1" w:themeFillShade="BF"/>
          </w:tcPr>
          <w:p w:rsidR="009F0B46" w:rsidRPr="007203CC" w:rsidRDefault="009F0B46" w:rsidP="00977EB6">
            <w:pPr>
              <w:rPr>
                <w:rFonts w:asciiTheme="minorHAnsi" w:hAnsiTheme="minorHAnsi"/>
                <w:b/>
                <w:sz w:val="20"/>
              </w:rPr>
            </w:pPr>
            <w:r w:rsidRPr="007203CC">
              <w:rPr>
                <w:rFonts w:asciiTheme="minorHAnsi" w:hAnsiTheme="minorHAnsi"/>
                <w:b/>
                <w:sz w:val="20"/>
              </w:rPr>
              <w:t>Last Name</w:t>
            </w:r>
          </w:p>
        </w:tc>
        <w:tc>
          <w:tcPr>
            <w:tcW w:w="2002" w:type="dxa"/>
            <w:tcBorders>
              <w:bottom w:val="single" w:sz="4" w:space="0" w:color="auto"/>
            </w:tcBorders>
            <w:shd w:val="clear" w:color="auto" w:fill="BFBFBF" w:themeFill="background1" w:themeFillShade="BF"/>
          </w:tcPr>
          <w:p w:rsidR="009F0B46" w:rsidRPr="007203CC" w:rsidRDefault="009F0B46" w:rsidP="00977EB6">
            <w:pPr>
              <w:rPr>
                <w:rFonts w:asciiTheme="minorHAnsi" w:hAnsiTheme="minorHAnsi"/>
                <w:b/>
                <w:sz w:val="20"/>
              </w:rPr>
            </w:pPr>
            <w:r w:rsidRPr="007203CC">
              <w:rPr>
                <w:rFonts w:asciiTheme="minorHAnsi" w:hAnsiTheme="minorHAnsi"/>
                <w:b/>
                <w:sz w:val="20"/>
              </w:rPr>
              <w:t>Ineligible Company</w:t>
            </w:r>
          </w:p>
        </w:tc>
        <w:tc>
          <w:tcPr>
            <w:tcW w:w="3123" w:type="dxa"/>
            <w:tcBorders>
              <w:bottom w:val="single" w:sz="4" w:space="0" w:color="auto"/>
            </w:tcBorders>
            <w:shd w:val="clear" w:color="auto" w:fill="BFBFBF" w:themeFill="background1" w:themeFillShade="BF"/>
          </w:tcPr>
          <w:p w:rsidR="009F0B46" w:rsidRPr="007203CC" w:rsidRDefault="0061508E" w:rsidP="00977EB6">
            <w:pP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r w:rsidR="009F0B46">
              <w:rPr>
                <w:rFonts w:asciiTheme="minorHAnsi" w:hAnsiTheme="minorHAnsi"/>
                <w:b/>
                <w:sz w:val="20"/>
              </w:rPr>
              <w:t xml:space="preserve"> </w:t>
            </w:r>
          </w:p>
        </w:tc>
      </w:tr>
      <w:tr w:rsidR="00B86CCC"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B86CCC" w:rsidRPr="007D05F7" w:rsidRDefault="00B86CCC" w:rsidP="00B86CCC">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B86CCC" w:rsidRDefault="00B86CCC" w:rsidP="00B86CCC">
            <w:pPr>
              <w:rPr>
                <w:rFonts w:asciiTheme="minorHAnsi" w:hAnsiTheme="minorHAnsi"/>
                <w:sz w:val="20"/>
                <w:szCs w:val="20"/>
              </w:rPr>
            </w:pPr>
            <w:r>
              <w:rPr>
                <w:rFonts w:asciiTheme="minorHAnsi" w:hAnsiTheme="minorHAnsi"/>
                <w:sz w:val="20"/>
                <w:szCs w:val="20"/>
              </w:rPr>
              <w:t>James P.</w:t>
            </w:r>
          </w:p>
        </w:tc>
        <w:tc>
          <w:tcPr>
            <w:tcW w:w="1620" w:type="dxa"/>
            <w:tcBorders>
              <w:top w:val="single" w:sz="4" w:space="0" w:color="auto"/>
              <w:left w:val="single" w:sz="4" w:space="0" w:color="auto"/>
              <w:bottom w:val="single" w:sz="4" w:space="0" w:color="auto"/>
              <w:right w:val="single" w:sz="4" w:space="0" w:color="auto"/>
            </w:tcBorders>
            <w:vAlign w:val="center"/>
          </w:tcPr>
          <w:p w:rsidR="00B86CCC" w:rsidRDefault="00B86CCC" w:rsidP="00B86CCC">
            <w:pPr>
              <w:rPr>
                <w:rFonts w:asciiTheme="minorHAnsi" w:hAnsiTheme="minorHAnsi"/>
                <w:sz w:val="20"/>
                <w:szCs w:val="20"/>
              </w:rPr>
            </w:pPr>
            <w:r>
              <w:rPr>
                <w:rFonts w:asciiTheme="minorHAnsi" w:hAnsiTheme="minorHAnsi"/>
                <w:sz w:val="20"/>
                <w:szCs w:val="20"/>
              </w:rPr>
              <w:t>Applegate, MD</w:t>
            </w:r>
          </w:p>
          <w:p w:rsidR="00B86CCC" w:rsidRDefault="00B86CCC" w:rsidP="00B86CCC">
            <w:pPr>
              <w:rPr>
                <w:rFonts w:asciiTheme="minorHAnsi" w:hAnsiTheme="minorHAnsi"/>
                <w:sz w:val="20"/>
                <w:szCs w:val="20"/>
              </w:rPr>
            </w:pPr>
            <w:r>
              <w:rPr>
                <w:rFonts w:asciiTheme="minorHAnsi" w:hAnsiTheme="minorHAnsi"/>
                <w:sz w:val="20"/>
                <w:szCs w:val="20"/>
              </w:rPr>
              <w:t>Co-Chief Resident</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B86CCC" w:rsidRPr="007D05F7" w:rsidRDefault="00B86CCC" w:rsidP="00B86CCC">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B86CCC"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B86CCC" w:rsidRPr="007D05F7" w:rsidRDefault="00B86CCC" w:rsidP="00B86CCC">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B86CCC" w:rsidRPr="007D05F7" w:rsidRDefault="00B86CCC" w:rsidP="00B86CCC">
            <w:pPr>
              <w:rPr>
                <w:rFonts w:asciiTheme="minorHAnsi" w:hAnsiTheme="minorHAnsi"/>
                <w:sz w:val="20"/>
                <w:szCs w:val="20"/>
              </w:rPr>
            </w:pPr>
            <w:r>
              <w:rPr>
                <w:rFonts w:asciiTheme="minorHAnsi" w:hAnsiTheme="minorHAnsi"/>
                <w:sz w:val="20"/>
                <w:szCs w:val="20"/>
              </w:rPr>
              <w:t>Daniel A.</w:t>
            </w:r>
          </w:p>
        </w:tc>
        <w:tc>
          <w:tcPr>
            <w:tcW w:w="1620" w:type="dxa"/>
            <w:tcBorders>
              <w:top w:val="single" w:sz="4" w:space="0" w:color="auto"/>
              <w:left w:val="single" w:sz="4" w:space="0" w:color="auto"/>
              <w:bottom w:val="single" w:sz="4" w:space="0" w:color="auto"/>
              <w:right w:val="single" w:sz="4" w:space="0" w:color="auto"/>
            </w:tcBorders>
            <w:vAlign w:val="center"/>
          </w:tcPr>
          <w:p w:rsidR="00B86CCC" w:rsidRPr="007D05F7" w:rsidRDefault="00B86CCC" w:rsidP="00B86CCC">
            <w:pPr>
              <w:rPr>
                <w:rFonts w:asciiTheme="minorHAnsi" w:hAnsiTheme="minorHAnsi"/>
                <w:sz w:val="20"/>
                <w:szCs w:val="20"/>
              </w:rPr>
            </w:pPr>
            <w:r>
              <w:rPr>
                <w:rFonts w:asciiTheme="minorHAnsi" w:hAnsiTheme="minorHAnsi"/>
                <w:sz w:val="20"/>
                <w:szCs w:val="20"/>
              </w:rPr>
              <w:t>Biggs,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B86CCC" w:rsidRPr="007D05F7" w:rsidRDefault="00B86CCC" w:rsidP="00B86CCC">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Pr="00B86CCC" w:rsidRDefault="009C6247" w:rsidP="009C6247">
            <w:pPr>
              <w:rPr>
                <w:rFonts w:asciiTheme="minorHAnsi" w:hAnsiTheme="minorHAnsi"/>
                <w:sz w:val="20"/>
                <w:szCs w:val="20"/>
              </w:rPr>
            </w:pPr>
            <w:r w:rsidRPr="00B86CCC">
              <w:rPr>
                <w:rFonts w:asciiTheme="minorHAnsi" w:hAnsiTheme="minorHAnsi"/>
                <w:sz w:val="20"/>
                <w:szCs w:val="20"/>
              </w:rPr>
              <w:t>Pramod K.</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Pr>
                <w:rFonts w:asciiTheme="minorHAnsi" w:hAnsiTheme="minorHAnsi"/>
                <w:sz w:val="20"/>
                <w:szCs w:val="20"/>
              </w:rPr>
              <w:t>Chetty,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Planning Member/Moderator</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Pr>
                <w:rFonts w:asciiTheme="minorHAnsi" w:hAnsiTheme="minorHAnsi"/>
                <w:sz w:val="20"/>
                <w:szCs w:val="20"/>
              </w:rPr>
              <w:t>Anna N.</w:t>
            </w:r>
            <w:r w:rsidRPr="007D05F7">
              <w:rPr>
                <w:rFonts w:asciiTheme="minorHAnsi" w:hAnsiTheme="minorHAnsi"/>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Critser, CRNA</w:t>
            </w:r>
          </w:p>
          <w:p w:rsidR="009C6247" w:rsidRPr="007D05F7" w:rsidRDefault="009C6247" w:rsidP="009C6247">
            <w:pPr>
              <w:rPr>
                <w:rFonts w:asciiTheme="minorHAnsi" w:hAnsiTheme="minorHAnsi"/>
                <w:sz w:val="20"/>
                <w:szCs w:val="20"/>
              </w:rPr>
            </w:pPr>
            <w:r>
              <w:rPr>
                <w:rFonts w:asciiTheme="minorHAnsi" w:hAnsiTheme="minorHAnsi"/>
                <w:sz w:val="20"/>
                <w:szCs w:val="20"/>
              </w:rPr>
              <w:t>Co-Chief, UOMC</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Pr>
                <w:rFonts w:asciiTheme="minorHAnsi" w:hAnsiTheme="minorHAnsi"/>
                <w:sz w:val="20"/>
                <w:szCs w:val="20"/>
              </w:rPr>
              <w:t>Presenter</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B86CCC" w:rsidRDefault="00FC57C9" w:rsidP="00FC57C9">
            <w:pPr>
              <w:rPr>
                <w:rFonts w:asciiTheme="minorHAnsi" w:hAnsiTheme="minorHAnsi"/>
                <w:sz w:val="20"/>
                <w:szCs w:val="20"/>
              </w:rPr>
            </w:pPr>
            <w:r>
              <w:rPr>
                <w:rFonts w:asciiTheme="minorHAnsi" w:hAnsiTheme="minorHAnsi"/>
                <w:sz w:val="20"/>
                <w:szCs w:val="20"/>
              </w:rPr>
              <w:t>Lawrence H.</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Dautel,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Pr="00B86CCC" w:rsidRDefault="009C6247" w:rsidP="009C6247">
            <w:pPr>
              <w:rPr>
                <w:rFonts w:asciiTheme="minorHAnsi" w:hAnsiTheme="minorHAnsi"/>
                <w:sz w:val="20"/>
                <w:szCs w:val="20"/>
              </w:rPr>
            </w:pPr>
            <w:r w:rsidRPr="00B86CCC">
              <w:rPr>
                <w:rFonts w:asciiTheme="minorHAnsi" w:hAnsiTheme="minorHAnsi"/>
                <w:sz w:val="20"/>
                <w:szCs w:val="20"/>
              </w:rPr>
              <w:t>Rebecca A.</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Drinkaus,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Pr>
                <w:rFonts w:asciiTheme="minorHAnsi" w:hAnsiTheme="minorHAnsi"/>
                <w:sz w:val="20"/>
                <w:szCs w:val="20"/>
              </w:rPr>
              <w:t>Presenter</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James R.</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Eiszner,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Planning Member/Moderator</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Amy B.</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England, CRNA</w:t>
            </w:r>
          </w:p>
          <w:p w:rsidR="009C6247" w:rsidRDefault="009C6247" w:rsidP="009C6247">
            <w:pPr>
              <w:rPr>
                <w:rFonts w:asciiTheme="minorHAnsi" w:hAnsiTheme="minorHAnsi"/>
                <w:sz w:val="20"/>
                <w:szCs w:val="20"/>
              </w:rPr>
            </w:pPr>
            <w:r>
              <w:rPr>
                <w:rFonts w:asciiTheme="minorHAnsi" w:hAnsiTheme="minorHAnsi"/>
                <w:sz w:val="20"/>
                <w:szCs w:val="20"/>
              </w:rPr>
              <w:t>Chief, OCH</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Pr="00B86CCC" w:rsidRDefault="009C6247" w:rsidP="009C6247">
            <w:pPr>
              <w:rPr>
                <w:rFonts w:asciiTheme="minorHAnsi" w:hAnsiTheme="minorHAnsi"/>
                <w:sz w:val="20"/>
                <w:szCs w:val="20"/>
              </w:rPr>
            </w:pPr>
            <w:r>
              <w:rPr>
                <w:rFonts w:asciiTheme="minorHAnsi" w:hAnsiTheme="minorHAnsi"/>
                <w:sz w:val="20"/>
                <w:szCs w:val="20"/>
              </w:rPr>
              <w:t>Marcos W.</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Gomes,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Pr>
                <w:rFonts w:asciiTheme="minorHAnsi" w:hAnsiTheme="minorHAnsi"/>
                <w:sz w:val="20"/>
                <w:szCs w:val="20"/>
              </w:rPr>
              <w:t xml:space="preserve">Course Contact </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Pr="00B86CCC" w:rsidRDefault="009C6247" w:rsidP="009C6247">
            <w:pPr>
              <w:rPr>
                <w:rFonts w:asciiTheme="minorHAnsi" w:hAnsiTheme="minorHAnsi"/>
                <w:sz w:val="20"/>
                <w:szCs w:val="20"/>
              </w:rPr>
            </w:pPr>
            <w:r w:rsidRPr="00B86CCC">
              <w:rPr>
                <w:rFonts w:asciiTheme="minorHAnsi" w:hAnsiTheme="minorHAnsi"/>
                <w:sz w:val="20"/>
                <w:szCs w:val="20"/>
              </w:rPr>
              <w:t>Brandi M.</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 xml:space="preserve">James, MBA </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9C6247"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Kaitlyn J.</w:t>
            </w:r>
          </w:p>
        </w:tc>
        <w:tc>
          <w:tcPr>
            <w:tcW w:w="1620" w:type="dxa"/>
            <w:tcBorders>
              <w:top w:val="single" w:sz="4" w:space="0" w:color="auto"/>
              <w:left w:val="single" w:sz="4" w:space="0" w:color="auto"/>
              <w:bottom w:val="single" w:sz="4" w:space="0" w:color="auto"/>
              <w:right w:val="single" w:sz="4" w:space="0" w:color="auto"/>
            </w:tcBorders>
            <w:vAlign w:val="center"/>
          </w:tcPr>
          <w:p w:rsidR="009C6247" w:rsidRDefault="009C6247" w:rsidP="009C6247">
            <w:pPr>
              <w:rPr>
                <w:rFonts w:asciiTheme="minorHAnsi" w:hAnsiTheme="minorHAnsi"/>
                <w:sz w:val="20"/>
                <w:szCs w:val="20"/>
              </w:rPr>
            </w:pPr>
            <w:r>
              <w:rPr>
                <w:rFonts w:asciiTheme="minorHAnsi" w:hAnsiTheme="minorHAnsi"/>
                <w:sz w:val="20"/>
                <w:szCs w:val="20"/>
              </w:rPr>
              <w:t>Kulesus, DO</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9C6247" w:rsidRPr="007D05F7" w:rsidRDefault="009C6247" w:rsidP="009C6247">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Pr>
                <w:rFonts w:asciiTheme="minorHAnsi" w:hAnsiTheme="minorHAnsi"/>
                <w:sz w:val="20"/>
                <w:szCs w:val="20"/>
              </w:rPr>
              <w:t>Presenter</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FC57C9" w:rsidRDefault="00FC57C9" w:rsidP="00FC57C9">
            <w:pPr>
              <w:rPr>
                <w:rFonts w:asciiTheme="minorHAnsi" w:hAnsiTheme="minorHAnsi"/>
                <w:sz w:val="18"/>
                <w:szCs w:val="18"/>
              </w:rPr>
            </w:pPr>
            <w:r w:rsidRPr="00FC57C9">
              <w:rPr>
                <w:rFonts w:asciiTheme="minorHAnsi" w:hAnsiTheme="minorHAnsi"/>
                <w:sz w:val="18"/>
                <w:szCs w:val="18"/>
              </w:rPr>
              <w:t xml:space="preserve">Christopher R. </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Lamb,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B86CCC" w:rsidRDefault="00FC57C9" w:rsidP="00FC57C9">
            <w:pPr>
              <w:rPr>
                <w:rFonts w:asciiTheme="minorHAnsi" w:hAnsiTheme="minorHAnsi"/>
                <w:sz w:val="20"/>
                <w:szCs w:val="20"/>
              </w:rPr>
            </w:pPr>
            <w:r w:rsidRPr="00B86CCC">
              <w:rPr>
                <w:rFonts w:asciiTheme="minorHAnsi" w:hAnsiTheme="minorHAnsi"/>
                <w:sz w:val="20"/>
                <w:szCs w:val="20"/>
              </w:rPr>
              <w:t xml:space="preserve">Michael J. </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Major, DO</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Planning Member/Moderator</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905CCE" w:rsidRDefault="00FC57C9" w:rsidP="00FC57C9">
            <w:pPr>
              <w:rPr>
                <w:rFonts w:asciiTheme="minorHAnsi" w:hAnsiTheme="minorHAnsi"/>
                <w:sz w:val="20"/>
                <w:szCs w:val="20"/>
              </w:rPr>
            </w:pPr>
            <w:r w:rsidRPr="00905CCE">
              <w:rPr>
                <w:rFonts w:asciiTheme="minorHAnsi" w:hAnsiTheme="minorHAnsi"/>
                <w:sz w:val="20"/>
                <w:szCs w:val="20"/>
              </w:rPr>
              <w:t>Erin L.</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Moini, CRNA</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FC57C9" w:rsidRDefault="00FC57C9" w:rsidP="00FC57C9">
            <w:pPr>
              <w:rPr>
                <w:rFonts w:asciiTheme="minorHAnsi" w:hAnsiTheme="minorHAnsi"/>
                <w:b/>
                <w:sz w:val="18"/>
                <w:szCs w:val="18"/>
              </w:rPr>
            </w:pPr>
            <w:r w:rsidRPr="00FC57C9">
              <w:rPr>
                <w:rFonts w:asciiTheme="minorHAnsi" w:hAnsiTheme="minorHAnsi"/>
                <w:b/>
                <w:sz w:val="18"/>
                <w:szCs w:val="18"/>
              </w:rPr>
              <w:t xml:space="preserve">Christopher J. </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Robbs, DO</w:t>
            </w:r>
          </w:p>
          <w:p w:rsidR="00FC57C9" w:rsidRDefault="00FC57C9" w:rsidP="00FC57C9">
            <w:pPr>
              <w:rPr>
                <w:rFonts w:asciiTheme="minorHAnsi" w:hAnsiTheme="minorHAnsi"/>
                <w:sz w:val="20"/>
                <w:szCs w:val="20"/>
              </w:rPr>
            </w:pPr>
            <w:r>
              <w:rPr>
                <w:rFonts w:asciiTheme="minorHAnsi" w:hAnsiTheme="minorHAnsi"/>
                <w:sz w:val="20"/>
                <w:szCs w:val="20"/>
              </w:rPr>
              <w:t xml:space="preserve">Chief Resident </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Pr>
                <w:rFonts w:asciiTheme="minorHAnsi" w:hAnsiTheme="minorHAnsi"/>
                <w:sz w:val="20"/>
                <w:szCs w:val="20"/>
              </w:rPr>
              <w:t>Course Director/</w:t>
            </w: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B86CCC" w:rsidRDefault="00FC57C9" w:rsidP="00FC57C9">
            <w:pPr>
              <w:rPr>
                <w:rFonts w:asciiTheme="minorHAnsi" w:hAnsiTheme="minorHAnsi"/>
                <w:sz w:val="20"/>
                <w:szCs w:val="20"/>
              </w:rPr>
            </w:pPr>
            <w:r w:rsidRPr="00B86CCC">
              <w:rPr>
                <w:rFonts w:asciiTheme="minorHAnsi" w:hAnsiTheme="minorHAnsi"/>
                <w:sz w:val="20"/>
                <w:szCs w:val="20"/>
              </w:rPr>
              <w:t>Pamela R.</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Roberts,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Pr>
                <w:rFonts w:asciiTheme="minorHAnsi" w:hAnsiTheme="minorHAnsi"/>
                <w:sz w:val="20"/>
                <w:szCs w:val="20"/>
              </w:rPr>
              <w:t>Course Contact</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Tara L.</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Sanders, BA</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Pr>
                <w:rFonts w:asciiTheme="minorHAnsi" w:hAnsiTheme="minorHAnsi"/>
                <w:sz w:val="20"/>
                <w:szCs w:val="20"/>
              </w:rPr>
              <w:t xml:space="preserve">Course Contact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2F19AF" w:rsidRDefault="00FC57C9" w:rsidP="00FC57C9">
            <w:pPr>
              <w:rPr>
                <w:rFonts w:asciiTheme="minorHAnsi" w:hAnsiTheme="minorHAnsi"/>
                <w:sz w:val="20"/>
                <w:szCs w:val="20"/>
              </w:rPr>
            </w:pPr>
            <w:r w:rsidRPr="002F19AF">
              <w:rPr>
                <w:rFonts w:asciiTheme="minorHAnsi" w:hAnsiTheme="minorHAnsi"/>
                <w:sz w:val="20"/>
                <w:szCs w:val="20"/>
              </w:rPr>
              <w:t xml:space="preserve">Fayeann </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Shaw</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Kenichi NMI</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Tanaka, MD, MSc</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2F19AF" w:rsidRDefault="00FC57C9" w:rsidP="00FC57C9">
            <w:pPr>
              <w:rPr>
                <w:rFonts w:asciiTheme="minorHAnsi" w:hAnsiTheme="minorHAnsi"/>
                <w:sz w:val="20"/>
                <w:szCs w:val="20"/>
              </w:rPr>
            </w:pPr>
            <w:r>
              <w:rPr>
                <w:rFonts w:asciiTheme="minorHAnsi" w:hAnsiTheme="minorHAnsi"/>
                <w:sz w:val="20"/>
                <w:szCs w:val="20"/>
              </w:rPr>
              <w:t>Joseph G.</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Terracina,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r w:rsidR="00FC57C9" w:rsidRPr="00CF46D1" w:rsidTr="00784333">
        <w:tc>
          <w:tcPr>
            <w:tcW w:w="2757" w:type="dxa"/>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Planning Member</w:t>
            </w:r>
            <w:r>
              <w:rPr>
                <w:rFonts w:asciiTheme="minorHAnsi" w:hAnsiTheme="minorHAnsi"/>
                <w:sz w:val="20"/>
                <w:szCs w:val="20"/>
              </w:rPr>
              <w:t xml:space="preserve">/Moderator/Presenter </w:t>
            </w:r>
          </w:p>
        </w:tc>
        <w:tc>
          <w:tcPr>
            <w:tcW w:w="1288" w:type="dxa"/>
            <w:tcBorders>
              <w:top w:val="single" w:sz="4" w:space="0" w:color="auto"/>
              <w:left w:val="single" w:sz="4" w:space="0" w:color="auto"/>
              <w:bottom w:val="single" w:sz="4" w:space="0" w:color="auto"/>
              <w:right w:val="single" w:sz="4" w:space="0" w:color="auto"/>
            </w:tcBorders>
            <w:vAlign w:val="center"/>
          </w:tcPr>
          <w:p w:rsidR="00FC57C9" w:rsidRPr="00905CCE" w:rsidRDefault="00FC57C9" w:rsidP="00FC57C9">
            <w:pPr>
              <w:rPr>
                <w:rFonts w:asciiTheme="minorHAnsi" w:hAnsiTheme="minorHAnsi"/>
                <w:sz w:val="18"/>
                <w:szCs w:val="18"/>
              </w:rPr>
            </w:pPr>
            <w:r w:rsidRPr="00905CCE">
              <w:rPr>
                <w:rFonts w:asciiTheme="minorHAnsi" w:hAnsiTheme="minorHAnsi"/>
                <w:sz w:val="18"/>
                <w:szCs w:val="18"/>
              </w:rPr>
              <w:t>Gretchen M.</w:t>
            </w:r>
          </w:p>
        </w:tc>
        <w:tc>
          <w:tcPr>
            <w:tcW w:w="1620" w:type="dxa"/>
            <w:tcBorders>
              <w:top w:val="single" w:sz="4" w:space="0" w:color="auto"/>
              <w:left w:val="single" w:sz="4" w:space="0" w:color="auto"/>
              <w:bottom w:val="single" w:sz="4" w:space="0" w:color="auto"/>
              <w:right w:val="single" w:sz="4" w:space="0" w:color="auto"/>
            </w:tcBorders>
            <w:vAlign w:val="center"/>
          </w:tcPr>
          <w:p w:rsidR="00FC57C9" w:rsidRDefault="00FC57C9" w:rsidP="00FC57C9">
            <w:pPr>
              <w:rPr>
                <w:rFonts w:asciiTheme="minorHAnsi" w:hAnsiTheme="minorHAnsi"/>
                <w:sz w:val="20"/>
                <w:szCs w:val="20"/>
              </w:rPr>
            </w:pPr>
            <w:r>
              <w:rPr>
                <w:rFonts w:asciiTheme="minorHAnsi" w:hAnsiTheme="minorHAnsi"/>
                <w:sz w:val="20"/>
                <w:szCs w:val="20"/>
              </w:rPr>
              <w:t>Wienecke, MD</w:t>
            </w: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FC57C9" w:rsidRPr="007D05F7" w:rsidRDefault="00FC57C9" w:rsidP="00FC57C9">
            <w:pPr>
              <w:rPr>
                <w:rFonts w:asciiTheme="minorHAnsi" w:hAnsiTheme="minorHAnsi"/>
                <w:sz w:val="20"/>
                <w:szCs w:val="20"/>
              </w:rPr>
            </w:pPr>
            <w:r w:rsidRPr="007D05F7">
              <w:rPr>
                <w:rFonts w:asciiTheme="minorHAnsi" w:hAnsiTheme="minorHAnsi"/>
                <w:sz w:val="20"/>
                <w:szCs w:val="20"/>
              </w:rPr>
              <w:t>I have no financial relationships or affiliations with ineligible companies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A07E9"/>
    <w:rsid w:val="00102E3E"/>
    <w:rsid w:val="00115DC1"/>
    <w:rsid w:val="001376F1"/>
    <w:rsid w:val="00153D44"/>
    <w:rsid w:val="00160D33"/>
    <w:rsid w:val="00165F69"/>
    <w:rsid w:val="001A763F"/>
    <w:rsid w:val="001E4BF3"/>
    <w:rsid w:val="0021756A"/>
    <w:rsid w:val="00231AF3"/>
    <w:rsid w:val="0028299B"/>
    <w:rsid w:val="002D1173"/>
    <w:rsid w:val="002F19AF"/>
    <w:rsid w:val="002F4AB5"/>
    <w:rsid w:val="002F4E85"/>
    <w:rsid w:val="00305BDB"/>
    <w:rsid w:val="0031464C"/>
    <w:rsid w:val="00341461"/>
    <w:rsid w:val="00355683"/>
    <w:rsid w:val="003A3C2D"/>
    <w:rsid w:val="003C691A"/>
    <w:rsid w:val="003E1622"/>
    <w:rsid w:val="003F66FB"/>
    <w:rsid w:val="00483DDC"/>
    <w:rsid w:val="004B08CE"/>
    <w:rsid w:val="004C2A5E"/>
    <w:rsid w:val="004D536D"/>
    <w:rsid w:val="004F5896"/>
    <w:rsid w:val="005215E7"/>
    <w:rsid w:val="005C1360"/>
    <w:rsid w:val="005D687A"/>
    <w:rsid w:val="005F7A6E"/>
    <w:rsid w:val="0061508E"/>
    <w:rsid w:val="00632E69"/>
    <w:rsid w:val="00650E06"/>
    <w:rsid w:val="006A2E9E"/>
    <w:rsid w:val="006A4239"/>
    <w:rsid w:val="006C2108"/>
    <w:rsid w:val="00710A31"/>
    <w:rsid w:val="00720047"/>
    <w:rsid w:val="007203CC"/>
    <w:rsid w:val="00782689"/>
    <w:rsid w:val="00784333"/>
    <w:rsid w:val="00790F6B"/>
    <w:rsid w:val="007D05F7"/>
    <w:rsid w:val="008051FA"/>
    <w:rsid w:val="00826C4F"/>
    <w:rsid w:val="00833492"/>
    <w:rsid w:val="00884FE8"/>
    <w:rsid w:val="00896743"/>
    <w:rsid w:val="008A6435"/>
    <w:rsid w:val="008B516C"/>
    <w:rsid w:val="008C0275"/>
    <w:rsid w:val="008C30B2"/>
    <w:rsid w:val="008F78A3"/>
    <w:rsid w:val="00905CCE"/>
    <w:rsid w:val="00922708"/>
    <w:rsid w:val="009449C1"/>
    <w:rsid w:val="009453FD"/>
    <w:rsid w:val="0095330B"/>
    <w:rsid w:val="00965086"/>
    <w:rsid w:val="00977EB6"/>
    <w:rsid w:val="009974BD"/>
    <w:rsid w:val="009B6304"/>
    <w:rsid w:val="009C3982"/>
    <w:rsid w:val="009C6247"/>
    <w:rsid w:val="009F0B46"/>
    <w:rsid w:val="00A35621"/>
    <w:rsid w:val="00A42CDD"/>
    <w:rsid w:val="00A50DAA"/>
    <w:rsid w:val="00A53DE7"/>
    <w:rsid w:val="00A8243C"/>
    <w:rsid w:val="00AF3B01"/>
    <w:rsid w:val="00B03D2C"/>
    <w:rsid w:val="00B1119F"/>
    <w:rsid w:val="00B26176"/>
    <w:rsid w:val="00B2620C"/>
    <w:rsid w:val="00B326BE"/>
    <w:rsid w:val="00B41C76"/>
    <w:rsid w:val="00B41E62"/>
    <w:rsid w:val="00B578B1"/>
    <w:rsid w:val="00B864E8"/>
    <w:rsid w:val="00B86CCC"/>
    <w:rsid w:val="00B96582"/>
    <w:rsid w:val="00BB46E7"/>
    <w:rsid w:val="00BB496D"/>
    <w:rsid w:val="00BD488C"/>
    <w:rsid w:val="00C007BD"/>
    <w:rsid w:val="00C02746"/>
    <w:rsid w:val="00C74B49"/>
    <w:rsid w:val="00C85E86"/>
    <w:rsid w:val="00CF46D1"/>
    <w:rsid w:val="00D96B54"/>
    <w:rsid w:val="00DE538A"/>
    <w:rsid w:val="00E125D3"/>
    <w:rsid w:val="00E23A33"/>
    <w:rsid w:val="00E6288E"/>
    <w:rsid w:val="00E848AC"/>
    <w:rsid w:val="00EB78F6"/>
    <w:rsid w:val="00EC577B"/>
    <w:rsid w:val="00EF34DC"/>
    <w:rsid w:val="00EF7AD2"/>
    <w:rsid w:val="00F007A7"/>
    <w:rsid w:val="00F41EB9"/>
    <w:rsid w:val="00FA73A0"/>
    <w:rsid w:val="00FB67C2"/>
    <w:rsid w:val="00FC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EC69"/>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file:///\\DCH-COMD1\do\ocpd\22D%20RSS%20FY%202021-2022\22d%20Resources\link.ou.edu\reporting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yeann.shaw@ou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2022-11-28T21:33:00Z</dcterms:created>
  <dcterms:modified xsi:type="dcterms:W3CDTF">2022-11-28T21:33:00Z</dcterms:modified>
</cp:coreProperties>
</file>